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449" w:firstLine="0"/>
        <w:jc w:val="center"/>
        <w:rPr/>
      </w:pPr>
      <w:r w:rsidDel="00000000" w:rsidR="00000000" w:rsidRPr="00000000">
        <w:rPr>
          <w:rFonts w:ascii="Noto Serif" w:cs="Noto Serif" w:eastAsia="Noto Serif" w:hAnsi="Noto Serif"/>
          <w:color w:val="17202a"/>
          <w:sz w:val="44"/>
          <w:szCs w:val="44"/>
          <w:rtl w:val="0"/>
        </w:rPr>
        <w:t xml:space="preserve">SABRINA SANTANA COSTA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4" w:lineRule="auto"/>
        <w:ind w:left="564" w:firstLine="0"/>
        <w:jc w:val="center"/>
        <w:rPr/>
      </w:pPr>
      <w:r w:rsidDel="00000000" w:rsidR="00000000" w:rsidRPr="00000000">
        <w:rPr>
          <w:rFonts w:ascii="Noto Serif" w:cs="Noto Serif" w:eastAsia="Noto Serif" w:hAnsi="Noto Serif"/>
          <w:sz w:val="24"/>
          <w:szCs w:val="24"/>
          <w:rtl w:val="0"/>
        </w:rPr>
        <w:t xml:space="preserve">Data de nascimento: 16/10/1998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3" w:line="250" w:lineRule="auto"/>
        <w:ind w:left="2297" w:hanging="10"/>
        <w:rPr/>
      </w:pPr>
      <w:r w:rsidDel="00000000" w:rsidR="00000000" w:rsidRPr="00000000">
        <w:rPr>
          <w:rFonts w:ascii="Noto Serif" w:cs="Noto Serif" w:eastAsia="Noto Serif" w:hAnsi="Noto Serif"/>
          <w:sz w:val="24"/>
          <w:szCs w:val="24"/>
          <w:rtl w:val="0"/>
        </w:rPr>
        <w:t xml:space="preserve">Endereço: Lagomar, Macaé, Rio De Janeiro, 27966850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" w:lineRule="auto"/>
        <w:ind w:left="1324" w:hanging="10"/>
        <w:rPr>
          <w:rFonts w:ascii="Noto Serif" w:cs="Noto Serif" w:eastAsia="Noto Serif" w:hAnsi="Noto Serif"/>
          <w:b w:val="1"/>
          <w:color w:val="3f51b5"/>
          <w:sz w:val="24"/>
          <w:szCs w:val="24"/>
        </w:rPr>
      </w:pPr>
      <w:r w:rsidDel="00000000" w:rsidR="00000000" w:rsidRPr="00000000">
        <w:rPr>
          <w:rFonts w:ascii="Noto Serif" w:cs="Noto Serif" w:eastAsia="Noto Serif" w:hAnsi="Noto Serif"/>
          <w:b w:val="1"/>
          <w:color w:val="3f51b5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Noto Serif" w:cs="Noto Serif" w:eastAsia="Noto Serif" w:hAnsi="Noto Serif"/>
            <w:b w:val="1"/>
            <w:color w:val="0563c1"/>
            <w:sz w:val="24"/>
            <w:szCs w:val="24"/>
            <w:u w:val="single"/>
            <w:rtl w:val="0"/>
          </w:rPr>
          <w:t xml:space="preserve">sabrinasantanna20@hotmail.com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" w:lineRule="auto"/>
        <w:ind w:left="1324" w:hanging="10"/>
        <w:rPr>
          <w:rFonts w:ascii="Noto Serif" w:cs="Noto Serif" w:eastAsia="Noto Serif" w:hAnsi="Noto Serif"/>
          <w:b w:val="1"/>
          <w:color w:val="3f51b5"/>
          <w:sz w:val="24"/>
          <w:szCs w:val="24"/>
        </w:rPr>
      </w:pPr>
      <w:r w:rsidDel="00000000" w:rsidR="00000000" w:rsidRPr="00000000">
        <w:rPr>
          <w:rFonts w:ascii="Noto Serif" w:cs="Noto Serif" w:eastAsia="Noto Serif" w:hAnsi="Noto Serif"/>
          <w:b w:val="1"/>
          <w:color w:val="3f51b5"/>
          <w:sz w:val="24"/>
          <w:szCs w:val="24"/>
          <w:rtl w:val="0"/>
        </w:rPr>
        <w:t xml:space="preserve">LinkedIn: https://www.linkedin.com/in/sabrinasantanna</w:t>
      </w:r>
    </w:p>
    <w:p w:rsidR="00000000" w:rsidDel="00000000" w:rsidP="00000000" w:rsidRDefault="00000000" w:rsidRPr="00000000" w14:paraId="00000006">
      <w:pPr>
        <w:spacing w:after="4" w:lineRule="auto"/>
        <w:ind w:left="1324" w:hanging="10"/>
        <w:rPr/>
      </w:pPr>
      <w:r w:rsidDel="00000000" w:rsidR="00000000" w:rsidRPr="00000000">
        <w:rPr>
          <w:rFonts w:ascii="Noto Serif" w:cs="Noto Serif" w:eastAsia="Noto Serif" w:hAnsi="Noto Serif"/>
          <w:b w:val="1"/>
          <w:color w:val="3f51b5"/>
          <w:sz w:val="24"/>
          <w:szCs w:val="24"/>
          <w:rtl w:val="0"/>
        </w:rPr>
        <w:t xml:space="preserve">Telefone: 22981278894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83" w:lineRule="auto"/>
        <w:ind w:right="-564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6747200" cy="127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7200" cy="12700"/>
                          <a:chOff x="0" y="0"/>
                          <a:chExt cx="6747200" cy="127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0" y="0"/>
                            <a:ext cx="674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747200">
                                <a:moveTo>
                                  <a:pt x="67472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sq" w="12700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747200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7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Logística e áreas relacionadas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HABILIDADES E COMPETÊNCIAS</w:t>
      </w:r>
    </w:p>
    <w:p w:rsidR="00000000" w:rsidDel="00000000" w:rsidP="00000000" w:rsidRDefault="00000000" w:rsidRPr="00000000" w14:paraId="0000000B">
      <w:pPr>
        <w:spacing w:after="54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b w:val="1"/>
          <w:color w:val="3f51b5"/>
          <w:sz w:val="24"/>
          <w:szCs w:val="24"/>
          <w:rtl w:val="0"/>
        </w:rPr>
        <w:t xml:space="preserve">Gerenciamento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4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b w:val="1"/>
          <w:color w:val="3f51b5"/>
          <w:sz w:val="24"/>
          <w:szCs w:val="24"/>
          <w:rtl w:val="0"/>
        </w:rPr>
        <w:t xml:space="preserve">Liderança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54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b w:val="1"/>
          <w:color w:val="3f51b5"/>
          <w:sz w:val="24"/>
          <w:szCs w:val="24"/>
          <w:rtl w:val="0"/>
        </w:rPr>
        <w:t xml:space="preserve">Vendas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17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b w:val="1"/>
          <w:color w:val="3f51b5"/>
          <w:sz w:val="24"/>
          <w:szCs w:val="24"/>
          <w:rtl w:val="0"/>
        </w:rPr>
        <w:t xml:space="preserve">Comunicação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EXPERIÊNCIA PROFISSIONAL</w:t>
      </w:r>
    </w:p>
    <w:p w:rsidR="00000000" w:rsidDel="00000000" w:rsidP="00000000" w:rsidRDefault="00000000" w:rsidRPr="00000000" w14:paraId="00000010">
      <w:pPr>
        <w:spacing w:after="63" w:line="250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b w:val="1"/>
          <w:color w:val="17202a"/>
          <w:sz w:val="24"/>
          <w:szCs w:val="24"/>
          <w:rtl w:val="0"/>
        </w:rPr>
        <w:t xml:space="preserve">01/2023 - 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3" w:line="250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b w:val="1"/>
          <w:color w:val="3f51b5"/>
          <w:sz w:val="24"/>
          <w:szCs w:val="24"/>
          <w:rtl w:val="0"/>
        </w:rPr>
        <w:t xml:space="preserve">OPERADOR DE LOJA, </w:t>
      </w:r>
      <w:r w:rsidDel="00000000" w:rsidR="00000000" w:rsidRPr="00000000">
        <w:rPr>
          <w:rFonts w:ascii="Noto Serif" w:cs="Noto Serif" w:eastAsia="Noto Serif" w:hAnsi="Noto Serif"/>
          <w:b w:val="1"/>
          <w:color w:val="17202a"/>
          <w:sz w:val="24"/>
          <w:szCs w:val="24"/>
          <w:rtl w:val="0"/>
        </w:rPr>
        <w:t xml:space="preserve">Distribuidora Cardoso Atacadista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83" w:line="250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sz w:val="24"/>
          <w:szCs w:val="24"/>
          <w:rtl w:val="0"/>
        </w:rPr>
        <w:t xml:space="preserve">Atendimento ao cliente e reposição de mercadorias na loja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3" w:line="250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b w:val="1"/>
          <w:color w:val="17202a"/>
          <w:sz w:val="24"/>
          <w:szCs w:val="24"/>
          <w:rtl w:val="0"/>
        </w:rPr>
        <w:t xml:space="preserve">01/2023 - 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3" w:line="250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b w:val="1"/>
          <w:color w:val="3f51b5"/>
          <w:sz w:val="24"/>
          <w:szCs w:val="24"/>
          <w:rtl w:val="0"/>
        </w:rPr>
        <w:t xml:space="preserve">AUXILIAR DE FRIOS, </w:t>
      </w:r>
      <w:r w:rsidDel="00000000" w:rsidR="00000000" w:rsidRPr="00000000">
        <w:rPr>
          <w:rFonts w:ascii="Noto Serif" w:cs="Noto Serif" w:eastAsia="Noto Serif" w:hAnsi="Noto Serif"/>
          <w:b w:val="1"/>
          <w:color w:val="17202a"/>
          <w:sz w:val="24"/>
          <w:szCs w:val="24"/>
          <w:rtl w:val="0"/>
        </w:rPr>
        <w:t xml:space="preserve">Distribuidora Cardoso Atacadista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33" w:line="250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sz w:val="24"/>
          <w:szCs w:val="24"/>
          <w:rtl w:val="0"/>
        </w:rPr>
        <w:t xml:space="preserve">Atendimento ao cliente, reposição de mercadorias, controle de qualidade de alimentos e datas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EDUCAÇÃO</w:t>
      </w:r>
    </w:p>
    <w:p w:rsidR="00000000" w:rsidDel="00000000" w:rsidP="00000000" w:rsidRDefault="00000000" w:rsidRPr="00000000" w14:paraId="00000017">
      <w:pPr>
        <w:spacing w:after="63" w:line="250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b w:val="1"/>
          <w:color w:val="17202a"/>
          <w:sz w:val="24"/>
          <w:szCs w:val="24"/>
          <w:rtl w:val="0"/>
        </w:rPr>
        <w:t xml:space="preserve">09/2022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13" w:line="250" w:lineRule="auto"/>
        <w:ind w:left="-5" w:hanging="10"/>
        <w:rPr/>
      </w:pPr>
      <w:r w:rsidDel="00000000" w:rsidR="00000000" w:rsidRPr="00000000">
        <w:rPr>
          <w:rFonts w:ascii="Noto Serif" w:cs="Noto Serif" w:eastAsia="Noto Serif" w:hAnsi="Noto Serif"/>
          <w:b w:val="1"/>
          <w:color w:val="3f51b5"/>
          <w:sz w:val="24"/>
          <w:szCs w:val="24"/>
          <w:rtl w:val="0"/>
        </w:rPr>
        <w:t xml:space="preserve">TÉCNICO EM LOGÍSTICA, </w:t>
      </w:r>
      <w:r w:rsidDel="00000000" w:rsidR="00000000" w:rsidRPr="00000000">
        <w:rPr>
          <w:rFonts w:ascii="Noto Serif" w:cs="Noto Serif" w:eastAsia="Noto Serif" w:hAnsi="Noto Serif"/>
          <w:b w:val="1"/>
          <w:color w:val="17202a"/>
          <w:sz w:val="24"/>
          <w:szCs w:val="24"/>
          <w:rtl w:val="0"/>
        </w:rPr>
        <w:t xml:space="preserve">SENAC (Serviço Nacional De Aprendizagem Comercial), Macaé Rj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OUTRAS INFORMAÇÕES</w:t>
      </w:r>
    </w:p>
    <w:p w:rsidR="00000000" w:rsidDel="00000000" w:rsidP="00000000" w:rsidRDefault="00000000" w:rsidRPr="00000000" w14:paraId="0000001A">
      <w:pPr>
        <w:spacing w:after="54" w:line="323" w:lineRule="auto"/>
        <w:ind w:left="-5" w:right="6813" w:hanging="10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72000" cy="720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" cy="72000"/>
                          <a:chOff x="0" y="0"/>
                          <a:chExt cx="72000" cy="72000"/>
                        </a:xfrm>
                      </wpg:grpSpPr>
                      <wps:wsp>
                        <wps:cNvSpPr/>
                        <wps:cNvPr id="112" name="Shape 112"/>
                        <wps:spPr>
                          <a:xfrm>
                            <a:off x="0" y="0"/>
                            <a:ext cx="72000" cy="7200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2000" w="72000">
                                <a:moveTo>
                                  <a:pt x="36000" y="0"/>
                                </a:moveTo>
                                <a:cubicBezTo>
                                  <a:pt x="55864" y="0"/>
                                  <a:pt x="72000" y="16136"/>
                                  <a:pt x="72000" y="36000"/>
                                </a:cubicBezTo>
                                <a:cubicBezTo>
                                  <a:pt x="72000" y="55865"/>
                                  <a:pt x="55864" y="72000"/>
                                  <a:pt x="36000" y="72000"/>
                                </a:cubicBezTo>
                                <a:cubicBezTo>
                                  <a:pt x="16136" y="72000"/>
                                  <a:pt x="0" y="55865"/>
                                  <a:pt x="0" y="36000"/>
                                </a:cubicBezTo>
                                <a:cubicBezTo>
                                  <a:pt x="0" y="16136"/>
                                  <a:pt x="16136" y="0"/>
                                  <a:pt x="36000" y="0"/>
                                </a:cubicBezTo>
                                <a:close/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2000" cy="720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Noto Serif" w:cs="Noto Serif" w:eastAsia="Noto Serif" w:hAnsi="Noto Serif"/>
          <w:sz w:val="24"/>
          <w:szCs w:val="24"/>
          <w:rtl w:val="0"/>
        </w:rPr>
        <w:t xml:space="preserve"> Excel, Word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640" w:right="12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erif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" w:before="0" w:line="259" w:lineRule="auto"/>
      <w:ind w:left="10" w:right="0" w:hanging="10"/>
      <w:jc w:val="left"/>
    </w:pPr>
    <w:rPr>
      <w:rFonts w:ascii="Noto Serif" w:cs="Noto Serif" w:eastAsia="Noto Serif" w:hAnsi="Noto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brinasantanna20@hotmail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