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0f243e"/>
          <w:sz w:val="52"/>
          <w:szCs w:val="5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0f243e"/>
          <w:sz w:val="52"/>
          <w:szCs w:val="52"/>
          <w:rtl w:val="0"/>
        </w:rPr>
        <w:t xml:space="preserve">ANA CARLA CAITANO BATISTA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4034790</wp:posOffset>
            </wp:positionH>
            <wp:positionV relativeFrom="paragraph">
              <wp:posOffset>5080</wp:posOffset>
            </wp:positionV>
            <wp:extent cx="1285875" cy="12871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7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0f24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f243e"/>
          <w:sz w:val="26"/>
          <w:szCs w:val="26"/>
        </w:rPr>
      </w:pPr>
      <w:r w:rsidDel="00000000" w:rsidR="00000000" w:rsidRPr="00000000">
        <w:rPr>
          <w:color w:val="0f243e"/>
          <w:sz w:val="26"/>
          <w:szCs w:val="26"/>
          <w:rtl w:val="0"/>
        </w:rPr>
        <w:t xml:space="preserve">Brasileira, Casada.</w:t>
      </w:r>
    </w:p>
    <w:p w:rsidR="00000000" w:rsidDel="00000000" w:rsidP="00000000" w:rsidRDefault="00000000" w:rsidRPr="00000000" w14:paraId="00000004">
      <w:pPr>
        <w:jc w:val="both"/>
        <w:rPr>
          <w:color w:val="0f243e"/>
          <w:sz w:val="26"/>
          <w:szCs w:val="26"/>
        </w:rPr>
      </w:pPr>
      <w:r w:rsidDel="00000000" w:rsidR="00000000" w:rsidRPr="00000000">
        <w:rPr>
          <w:color w:val="0f243e"/>
          <w:sz w:val="26"/>
          <w:szCs w:val="26"/>
          <w:rtl w:val="0"/>
        </w:rPr>
        <w:t xml:space="preserve">Residente na rua Goiás 132</w:t>
      </w:r>
    </w:p>
    <w:p w:rsidR="00000000" w:rsidDel="00000000" w:rsidP="00000000" w:rsidRDefault="00000000" w:rsidRPr="00000000" w14:paraId="00000005">
      <w:pPr>
        <w:rPr>
          <w:color w:val="0f243e"/>
          <w:sz w:val="26"/>
          <w:szCs w:val="26"/>
        </w:rPr>
      </w:pPr>
      <w:r w:rsidDel="00000000" w:rsidR="00000000" w:rsidRPr="00000000">
        <w:rPr>
          <w:color w:val="0f243e"/>
          <w:sz w:val="26"/>
          <w:szCs w:val="26"/>
          <w:rtl w:val="0"/>
        </w:rPr>
        <w:t xml:space="preserve">Engenho da Praia- Macaé 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Tel: (22)988297279 </w:t>
      </w:r>
    </w:p>
    <w:p w:rsidR="00000000" w:rsidDel="00000000" w:rsidP="00000000" w:rsidRDefault="00000000" w:rsidRPr="00000000" w14:paraId="00000007">
      <w:pPr>
        <w:rPr>
          <w:color w:val="0f243e"/>
          <w:sz w:val="26"/>
          <w:szCs w:val="26"/>
        </w:rPr>
      </w:pPr>
      <w:r w:rsidDel="00000000" w:rsidR="00000000" w:rsidRPr="00000000">
        <w:rPr>
          <w:color w:val="0f243e"/>
          <w:sz w:val="26"/>
          <w:szCs w:val="26"/>
          <w:rtl w:val="0"/>
        </w:rPr>
        <w:t xml:space="preserve">Email- carlacunha394@gmail.com</w:t>
      </w:r>
    </w:p>
    <w:p w:rsidR="00000000" w:rsidDel="00000000" w:rsidP="00000000" w:rsidRDefault="00000000" w:rsidRPr="00000000" w14:paraId="00000008">
      <w:pPr>
        <w:jc w:val="center"/>
        <w:rPr>
          <w:color w:val="0f243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PERFIL</w:t>
      </w:r>
    </w:p>
    <w:p w:rsidR="00000000" w:rsidDel="00000000" w:rsidP="00000000" w:rsidRDefault="00000000" w:rsidRPr="00000000" w14:paraId="0000000A">
      <w:pP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FACILIDADE DE APRENDIZADO,ÓTIMO RELACIONAMENTO INTERPESSOAL,RESPONSÁVEL EM MINHAS ATIVIDADES,DINÂMICA,CRIATIVA E OBSERVADORA.COLOCO-ME A DISPOSIÇÃO DESTA EMPRESA PARA CONTATOS POSTERIORES.</w:t>
      </w:r>
    </w:p>
    <w:p w:rsidR="00000000" w:rsidDel="00000000" w:rsidP="00000000" w:rsidRDefault="00000000" w:rsidRPr="00000000" w14:paraId="0000000C">
      <w:pPr>
        <w:pBdr>
          <w:bottom w:color="000000" w:space="0" w:sz="12" w:val="single"/>
        </w:pBd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0" w:sz="12" w:val="single"/>
        </w:pBd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ESCOLARIDADE</w:t>
      </w:r>
    </w:p>
    <w:p w:rsidR="00000000" w:rsidDel="00000000" w:rsidP="00000000" w:rsidRDefault="00000000" w:rsidRPr="00000000" w14:paraId="0000000E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*  TÉCNICO EM RADIOLOGIA MÉDICA </w:t>
      </w:r>
    </w:p>
    <w:p w:rsidR="00000000" w:rsidDel="00000000" w:rsidP="00000000" w:rsidRDefault="00000000" w:rsidRPr="00000000" w14:paraId="00000010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  IPE INSTITUTO POLITÉCNICO DE ENSINO</w:t>
      </w:r>
    </w:p>
    <w:p w:rsidR="00000000" w:rsidDel="00000000" w:rsidP="00000000" w:rsidRDefault="00000000" w:rsidRPr="00000000" w14:paraId="00000011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*  TÉCNICO EM ADMINISTRAÇÃO  EM ANDAMENTO </w:t>
      </w:r>
    </w:p>
    <w:p w:rsidR="00000000" w:rsidDel="00000000" w:rsidP="00000000" w:rsidRDefault="00000000" w:rsidRPr="00000000" w14:paraId="00000013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  SENAC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ind w:left="0" w:firstLine="0"/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CURSOS DE APRIMORAMENTO</w:t>
      </w:r>
    </w:p>
    <w:p w:rsidR="00000000" w:rsidDel="00000000" w:rsidP="00000000" w:rsidRDefault="00000000" w:rsidRPr="00000000" w14:paraId="00000016">
      <w:pP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* ESPECIALIZAÇÃO EXTENSÃO EM ODONTOLOGIA </w:t>
      </w:r>
    </w:p>
    <w:p w:rsidR="00000000" w:rsidDel="00000000" w:rsidP="00000000" w:rsidRDefault="00000000" w:rsidRPr="00000000" w14:paraId="00000018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ESCOLA MACRO RÁDIO </w:t>
      </w:r>
    </w:p>
    <w:p w:rsidR="00000000" w:rsidDel="00000000" w:rsidP="00000000" w:rsidRDefault="00000000" w:rsidRPr="00000000" w14:paraId="00000019">
      <w:pPr>
        <w:ind w:left="0" w:firstLine="0"/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*AUXILIAR LOGÍSTICA </w:t>
      </w:r>
    </w:p>
    <w:p w:rsidR="00000000" w:rsidDel="00000000" w:rsidP="00000000" w:rsidRDefault="00000000" w:rsidRPr="00000000" w14:paraId="0000001B">
      <w:pPr>
        <w:ind w:left="0" w:firstLine="0"/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  SECRETÁRIA ADJUNTA DE TRABALHO E RENDA                 </w:t>
      </w:r>
    </w:p>
    <w:p w:rsidR="00000000" w:rsidDel="00000000" w:rsidP="00000000" w:rsidRDefault="00000000" w:rsidRPr="00000000" w14:paraId="0000001C">
      <w:pPr>
        <w:ind w:left="0" w:firstLine="0"/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0" w:sz="12" w:val="single"/>
        </w:pBd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EXPERIÊNCIAS PROFISSIONAL</w:t>
      </w:r>
    </w:p>
    <w:p w:rsidR="00000000" w:rsidDel="00000000" w:rsidP="00000000" w:rsidRDefault="00000000" w:rsidRPr="00000000" w14:paraId="0000001E">
      <w:pPr>
        <w:ind w:right="567"/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567"/>
        <w:rPr>
          <w:i w:val="1"/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* ESSENZI DI POZZI C PER COS EIRELI EPP.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567"/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   FUNÇÃO: DEMOSTRADORA DE MAQUIAGEM  (01 DE ABRIL 2016 A 31 DE MARÇO 2017)</w:t>
      </w:r>
    </w:p>
    <w:p w:rsidR="00000000" w:rsidDel="00000000" w:rsidP="00000000" w:rsidRDefault="00000000" w:rsidRPr="00000000" w14:paraId="00000021">
      <w:pP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* CIA LEADER PROMOÇÃO DE VENDAS (02 DE FEVEREIRO 2016 A 04 DE ABRIL 2016)</w:t>
      </w:r>
    </w:p>
    <w:p w:rsidR="00000000" w:rsidDel="00000000" w:rsidP="00000000" w:rsidRDefault="00000000" w:rsidRPr="00000000" w14:paraId="00000023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    FUNÇÃO: ATENDENTE COMERCIAL JR</w:t>
      </w:r>
    </w:p>
    <w:p w:rsidR="00000000" w:rsidDel="00000000" w:rsidP="00000000" w:rsidRDefault="00000000" w:rsidRPr="00000000" w14:paraId="00000024">
      <w:pP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* GI BAHIA LTDA.</w:t>
      </w:r>
    </w:p>
    <w:p w:rsidR="00000000" w:rsidDel="00000000" w:rsidP="00000000" w:rsidRDefault="00000000" w:rsidRPr="00000000" w14:paraId="00000026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   FUNÇÃO: DEMONTRADORA DE MAQUIAGEM  (09 DE DEZ 2013 A 06 DE MAIO 2015)</w:t>
      </w:r>
    </w:p>
    <w:p w:rsidR="00000000" w:rsidDel="00000000" w:rsidP="00000000" w:rsidRDefault="00000000" w:rsidRPr="00000000" w14:paraId="00000027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* SANDPIPER.</w:t>
      </w:r>
    </w:p>
    <w:p w:rsidR="00000000" w:rsidDel="00000000" w:rsidP="00000000" w:rsidRDefault="00000000" w:rsidRPr="00000000" w14:paraId="00000029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    FUNÇÃO: VENDEDORA (02 DE MAIO 2013 A 30 DE NOVEMBRO 2013)</w:t>
      </w:r>
    </w:p>
    <w:p w:rsidR="00000000" w:rsidDel="00000000" w:rsidP="00000000" w:rsidRDefault="00000000" w:rsidRPr="00000000" w14:paraId="0000002A">
      <w:pPr>
        <w:rPr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f243e"/>
          <w:sz w:val="20"/>
          <w:szCs w:val="20"/>
        </w:rPr>
      </w:pPr>
      <w:r w:rsidDel="00000000" w:rsidR="00000000" w:rsidRPr="00000000">
        <w:rPr>
          <w:color w:val="0f243e"/>
          <w:sz w:val="20"/>
          <w:szCs w:val="20"/>
          <w:rtl w:val="0"/>
        </w:rPr>
        <w:t xml:space="preserve">* GERBETE CALÇADOS E CONFECÇÕES.</w:t>
      </w:r>
    </w:p>
    <w:p w:rsidR="00000000" w:rsidDel="00000000" w:rsidP="00000000" w:rsidRDefault="00000000" w:rsidRPr="00000000" w14:paraId="0000002C">
      <w:pPr>
        <w:rPr>
          <w:color w:val="0f243e"/>
          <w:sz w:val="18"/>
          <w:szCs w:val="18"/>
        </w:rPr>
      </w:pPr>
      <w:r w:rsidDel="00000000" w:rsidR="00000000" w:rsidRPr="00000000">
        <w:rPr>
          <w:color w:val="0f243e"/>
          <w:sz w:val="18"/>
          <w:szCs w:val="18"/>
          <w:rtl w:val="0"/>
        </w:rPr>
        <w:t xml:space="preserve">    FUNÇÃO: VENDEDORA (01 DE OUTUBRO 2011 A 28 DE OUTUBRO 2012)</w:t>
      </w:r>
    </w:p>
    <w:p w:rsidR="00000000" w:rsidDel="00000000" w:rsidP="00000000" w:rsidRDefault="00000000" w:rsidRPr="00000000" w14:paraId="0000002D">
      <w:pPr>
        <w:pBdr>
          <w:bottom w:color="000000" w:space="1" w:sz="12" w:val="single"/>
        </w:pBd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12" w:val="single"/>
        </w:pBd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f243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17365d"/>
          <w:sz w:val="18"/>
          <w:szCs w:val="18"/>
        </w:rPr>
      </w:pPr>
      <w:r w:rsidDel="00000000" w:rsidR="00000000" w:rsidRPr="00000000">
        <w:rPr>
          <w:color w:val="17365d"/>
          <w:sz w:val="18"/>
          <w:szCs w:val="18"/>
          <w:rtl w:val="0"/>
        </w:rPr>
        <w:t xml:space="preserve">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6">
      <w:pPr>
        <w:rPr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17365d"/>
          <w:sz w:val="18"/>
          <w:szCs w:val="18"/>
        </w:rPr>
      </w:pPr>
      <w:r w:rsidDel="00000000" w:rsidR="00000000" w:rsidRPr="00000000">
        <w:rPr>
          <w:color w:val="17365d"/>
          <w:sz w:val="18"/>
          <w:szCs w:val="18"/>
          <w:rtl w:val="0"/>
        </w:rPr>
        <w:t xml:space="preserve">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8">
      <w:pPr>
        <w:rPr>
          <w:color w:val="17365d"/>
          <w:sz w:val="18"/>
          <w:szCs w:val="18"/>
        </w:rPr>
      </w:pPr>
      <w:r w:rsidDel="00000000" w:rsidR="00000000" w:rsidRPr="00000000">
        <w:rPr>
          <w:color w:val="17365d"/>
          <w:sz w:val="18"/>
          <w:szCs w:val="18"/>
          <w:rtl w:val="0"/>
        </w:rPr>
        <w:t xml:space="preserve">            </w:t>
      </w:r>
    </w:p>
    <w:p w:rsidR="00000000" w:rsidDel="00000000" w:rsidP="00000000" w:rsidRDefault="00000000" w:rsidRPr="00000000" w14:paraId="00000039">
      <w:pPr>
        <w:rPr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Sorts Mill Goudy" w:cs="Sorts Mill Goudy" w:eastAsia="Sorts Mill Goudy" w:hAnsi="Sorts Mill Goudy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 Rounded" w:cs="Arial Rounded" w:eastAsia="Arial Rounded" w:hAnsi="Arial Rounded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Rounded"/>
  <w:font w:name="Sorts Mill Goudy">
    <w:embedRegular w:fontKey="{00000000-0000-0000-0000-000000000000}" r:id="rId1" w:subsetted="0"/>
    <w:embe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SnL1UgDo136n2S/Ea+Yfcwx6A==">CgMxLjAyCGguZ2pkZ3hzOAByITEtYlFDTDZfaHRELUZxcmdBOGRKaGJhWVhSR2RFWXlMSw==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